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37" w:rsidRDefault="00722337" w:rsidP="0072233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E7E0C" w:rsidRPr="0095340E" w:rsidRDefault="000C65B3" w:rsidP="00671A67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95340E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Как выстроить взаимодействие</w:t>
      </w:r>
    </w:p>
    <w:p w:rsidR="000C65B3" w:rsidRDefault="00AC1F13" w:rsidP="00671A67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с ребенком с РАС.</w:t>
      </w:r>
    </w:p>
    <w:p w:rsidR="00722337" w:rsidRPr="00C91DF6" w:rsidRDefault="00BC4114" w:rsidP="0072233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="00722337">
        <w:rPr>
          <w:rFonts w:ascii="Times New Roman" w:hAnsi="Times New Roman" w:cs="Times New Roman"/>
          <w:sz w:val="28"/>
          <w:szCs w:val="28"/>
        </w:rPr>
        <w:t>п</w:t>
      </w:r>
      <w:r w:rsidR="00D728A5">
        <w:rPr>
          <w:rFonts w:ascii="Times New Roman" w:hAnsi="Times New Roman" w:cs="Times New Roman"/>
          <w:sz w:val="28"/>
          <w:szCs w:val="28"/>
        </w:rPr>
        <w:t>едагог-психолог Подзолкова О.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22337">
        <w:rPr>
          <w:rFonts w:ascii="Times New Roman" w:hAnsi="Times New Roman" w:cs="Times New Roman"/>
          <w:sz w:val="28"/>
          <w:szCs w:val="28"/>
        </w:rPr>
        <w:t>,</w:t>
      </w:r>
    </w:p>
    <w:p w:rsidR="00722337" w:rsidRPr="0095340E" w:rsidRDefault="00722337" w:rsidP="00722337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41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4114">
        <w:rPr>
          <w:rFonts w:ascii="Times New Roman" w:hAnsi="Times New Roman" w:cs="Times New Roman"/>
          <w:sz w:val="28"/>
          <w:szCs w:val="28"/>
        </w:rPr>
        <w:t>читель-дефектолог Чубуркова А.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E0C" w:rsidRPr="0095340E" w:rsidRDefault="00EE7E0C" w:rsidP="00671A67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E7E0C" w:rsidRPr="0095340E" w:rsidRDefault="00EE7E0C" w:rsidP="00671A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такого ребенка в семье как факт. Это врожденное расстройство, принятие которого поможет найти способ понять мир маленького человека, приблизится к нему.</w:t>
      </w:r>
    </w:p>
    <w:p w:rsidR="00EE7E0C" w:rsidRPr="0095340E" w:rsidRDefault="00EE7E0C" w:rsidP="00671A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4 вещи, способные помочь:</w:t>
      </w:r>
    </w:p>
    <w:p w:rsidR="00EE7E0C" w:rsidRPr="0095340E" w:rsidRDefault="00EE7E0C" w:rsidP="00671A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тишина;</w:t>
      </w:r>
    </w:p>
    <w:p w:rsidR="00EE7E0C" w:rsidRPr="0095340E" w:rsidRDefault="00EE7E0C" w:rsidP="00671A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покой;</w:t>
      </w:r>
    </w:p>
    <w:p w:rsidR="00EE7E0C" w:rsidRPr="0095340E" w:rsidRDefault="00EE7E0C" w:rsidP="00671A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последовательность;</w:t>
      </w:r>
    </w:p>
    <w:p w:rsidR="00EE7E0C" w:rsidRPr="0095340E" w:rsidRDefault="00EE7E0C" w:rsidP="00671A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комфорт.</w:t>
      </w:r>
    </w:p>
    <w:p w:rsidR="00EE7E0C" w:rsidRPr="0095340E" w:rsidRDefault="00EE7E0C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часто более эффективны, чем рекомендуемая (и дорогая) терапия. Ребенок может проявлять стереотипное поведение, качаться, сжимать любимую игрушку, повторять слова – это способ создать порядок в хаотическом мире. Если такие действия не причиняют физического вреда, не обращайте внимания, не задавайте вопросов.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4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Создаем комфортную среду для общения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Взаимодействуйте с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примерно на уровне его глаз. Можно сесть на пол или на корточки. Не трогайте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призывайте его к зрительному контакту. Если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аутизмом не смотрит вам в глаза, это вовсе не значит, что он вас не видит. Дети с РАС могут рассматривать людей и объекты, используя так называемое "боковое зрение".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провоцируйте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речь и зрительный контакт. Он сделает это сам, когда будет готов. 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Избегайте инструкций вроде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: "Посмотри на меня", "Где глазки?". Уважайте право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комфортную сенсорную среду.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Находитесь рядом с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вторгайтесь в его личное пространство. Если вы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отойдете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в центр комнаты,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не заметить вас на фоне других отвлекающих вещей в помещении. Идеальным будет расстояние вытянутой руки.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"Играйте" с собственной речью, сделайте ее интересной для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использовать яркие выразительные интонации или шепот. Подчеркивайте ключевые моменты, меняя громкость голоса, интонацию, делайте паузы. Можно также использовать смешные, необычные звуки ("пиу-пиу", "ап", "ой" и т. д.</w:t>
      </w:r>
      <w:r w:rsidR="009E48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озвучивая собственные действия. Старайтесь не говорить слишком громко, у некоторых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аутизмом есть гиперчувствительность к звукам и им комфортнее воспринимать тихую речь.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простые, 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короткие высказывания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"Смотри! У меня есть машинка", "это было весело".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можно как свои действия, так и действия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 </w:t>
      </w:r>
      <w:r w:rsidRPr="009534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("я поставлю сюда этот кубик")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Комментируя, 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используйте описательные 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предложения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: "У тебя красивые ботинки", "ты нашла красную звездочку". 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делиться своими эмоциями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: "Да, мне тоже это нравится", "это была отличная прогулка!"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паузы в речи и давайте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 время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обработать и понять услышанное. В связи с нарушениями сенсорной обработки у некоторых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понимания речи может происходить с задержкой. Также используйте паузы для того, чтобы дать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обдумать ответ и решить, готов ли он вообще отвечать.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Сопровождайте свою речь жестами, средствами дополнительной коммуникации. Некоторым детям проще дается восприятие визуальной информации. Это могут быть картинки, фотографии, рисунки или карточки PECS </w:t>
      </w:r>
      <w:r w:rsidRPr="009534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(система коммуникации через обмен карточками с изображениями)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Зрительные подсказки помогают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понять вашу речь и сконцентрироваться на сказанном, а также дают опору для ответа.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пользуется речью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слушайте его и давайте время высказаться. Спрашивайте о его интересах, 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задавайте дополнительные вопросы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"Какие машины тебе больше нравятся?". Делитесь своим мнением, комментируйте, но старайтесь не давать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советов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 "О, мне тоже нравится этот фрукт!", "да, это красивая собака, у меня есть такая же!"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Подбирайте темы для разговора в соответствии с возрастом и интересами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запрещайте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 заниматься стиммингом (определенные стереотипные действия, которые люди с аутизмом иногда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совершают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: взмахи руками, прыжки, повторение фраз, слов или звуков и многое другое) в любой безопасной форме. Не комментируйте и не поощряйте стимминг, не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совершайте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самостимулирующие действия вместе с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делать это для самоуспокоения, восполнения недостатка сенсорных ощущений или же просто потому, что его нервной системе сейчас это зачем-то нужно. Дайте ему эту возможность.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право </w:t>
      </w:r>
      <w:r w:rsidR="009E48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ребенка не 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общаться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этого не хочет. Ничего страшного, если вдруг у вас не получилось сейчас. Зато вы показали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безопасный и комфортный для взаимодействия человек. И, возможно, в следующий раз он пойдет вам навстречу.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право </w:t>
      </w:r>
      <w:r w:rsidRPr="009534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не быть таким</w:t>
      </w: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вы ожидаете или хотите его видеть. Он может быть абсолютно безразличен к цифрам или динозаврам, но обожать мыльные пузыри. Ему может быть приятнее играть с веревочкой, а не с машинкой. А ещё он вполне может вовсе не сторониться общения, а сразу взять вас за руку, попросить обняться или залезть к вам на колени.</w:t>
      </w:r>
    </w:p>
    <w:p w:rsidR="000C65B3" w:rsidRPr="0095340E" w:rsidRDefault="000C65B3" w:rsidP="00671A67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B3" w:rsidRPr="0095340E" w:rsidRDefault="000C65B3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практики специалисты разработали эффективные </w:t>
      </w:r>
      <w:r w:rsidR="00561BD3" w:rsidRPr="00953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правила взаимодействия </w:t>
      </w:r>
      <w:r w:rsidRPr="009534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 с детьми, больными аутизмом:</w:t>
      </w:r>
    </w:p>
    <w:p w:rsidR="000C65B3" w:rsidRPr="0095340E" w:rsidRDefault="0095340E" w:rsidP="00671A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65B3"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1.Принимать ребенка таким, какой он есть.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2.Исходить из интересов ребенка.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3.Строго придерживаться определенного режима и ритма жизни ребенка.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4.Соблюдать ежедневные ритуалы (они обеспечивают безопасность ребенка).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5.Научиться улавливать малейшие вербальные и невербальные сигналы ребенка, свидетельствующие о его дискомфорте.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 можно чаще разговаривать с ребенком.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7.Обеспечить комфортную обстановку для общения и обучения.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8.Терпеливо объяснять ребенку смысл его деятельности, используя четкую наглядную информацию (схемы, карты и т. п.).</w:t>
      </w:r>
    </w:p>
    <w:p w:rsidR="000C65B3" w:rsidRPr="0095340E" w:rsidRDefault="000C65B3" w:rsidP="00671A67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9.Избегать переутомления ребенка.</w:t>
      </w:r>
    </w:p>
    <w:p w:rsidR="000C65B3" w:rsidRPr="0095340E" w:rsidRDefault="00561BD3" w:rsidP="00671A67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0C65B3" w:rsidRPr="0095340E" w:rsidRDefault="000C65B3" w:rsidP="00671A67">
      <w:pPr>
        <w:shd w:val="clear" w:color="auto" w:fill="FFFFFF"/>
        <w:spacing w:after="0" w:line="240" w:lineRule="auto"/>
        <w:ind w:left="282" w:right="4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0C65B3" w:rsidRDefault="000C65B3" w:rsidP="0095340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0C65B3" w:rsidRPr="00D60F0F" w:rsidRDefault="00D60F0F" w:rsidP="00D60F0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B3" w:rsidRPr="00D60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«Аутята. Родителям об аутизме». Виктор Коган.</w:t>
      </w:r>
    </w:p>
    <w:p w:rsidR="000C65B3" w:rsidRPr="00D60F0F" w:rsidRDefault="000C65B3" w:rsidP="00D60F0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«Аутичный ребенок. Пути помощи». О.С. Никольская,</w:t>
      </w:r>
    </w:p>
    <w:p w:rsidR="00D60F0F" w:rsidRPr="00D60F0F" w:rsidRDefault="000C65B3" w:rsidP="00D60F0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«Аутизм: история, вопросы и современные взгляды». Б.Е. Микиртумов.</w:t>
      </w:r>
    </w:p>
    <w:p w:rsidR="000C65B3" w:rsidRPr="00722337" w:rsidRDefault="000C65B3" w:rsidP="00D60F0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и подростки с аутизмом. Психологическое сопровождение». Е.Р. Баенская, О.С. Никольская и дру</w:t>
      </w:r>
      <w:r w:rsidRPr="00D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гие.</w:t>
      </w:r>
    </w:p>
    <w:p w:rsidR="00722337" w:rsidRPr="00722337" w:rsidRDefault="00722337" w:rsidP="007223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F6" w:rsidRDefault="00C91DF6" w:rsidP="00C91D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C91DF6" w:rsidSect="00671A67">
      <w:pgSz w:w="11906" w:h="16838"/>
      <w:pgMar w:top="1134" w:right="851" w:bottom="1134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ED8"/>
    <w:multiLevelType w:val="multilevel"/>
    <w:tmpl w:val="DB3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5885"/>
    <w:multiLevelType w:val="multilevel"/>
    <w:tmpl w:val="52C8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2125C"/>
    <w:multiLevelType w:val="hybridMultilevel"/>
    <w:tmpl w:val="0B7C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3"/>
    <w:rsid w:val="000C65B3"/>
    <w:rsid w:val="003F73E3"/>
    <w:rsid w:val="00561BD3"/>
    <w:rsid w:val="005B6A92"/>
    <w:rsid w:val="005E5F5B"/>
    <w:rsid w:val="00671A67"/>
    <w:rsid w:val="00722337"/>
    <w:rsid w:val="007B3887"/>
    <w:rsid w:val="00841439"/>
    <w:rsid w:val="0095340E"/>
    <w:rsid w:val="009E483F"/>
    <w:rsid w:val="00A9267C"/>
    <w:rsid w:val="00AC1F13"/>
    <w:rsid w:val="00BC4114"/>
    <w:rsid w:val="00C91DF6"/>
    <w:rsid w:val="00D60F0F"/>
    <w:rsid w:val="00D728A5"/>
    <w:rsid w:val="00EE7E0C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3C93-4BEF-4919-99B4-0FD9B1D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2023-03-26T09:34:00Z</dcterms:created>
  <dcterms:modified xsi:type="dcterms:W3CDTF">2023-03-28T17:43:00Z</dcterms:modified>
</cp:coreProperties>
</file>